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1AE2" w14:textId="77777777" w:rsidR="005B42BD" w:rsidRPr="00137166" w:rsidRDefault="0001620F" w:rsidP="00555FDD">
      <w:pPr>
        <w:spacing w:line="240" w:lineRule="auto"/>
        <w:jc w:val="both"/>
        <w:rPr>
          <w:rFonts w:ascii="Arial" w:hAnsi="Arial" w:cs="Arial"/>
        </w:rPr>
      </w:pPr>
      <w:r w:rsidRPr="00137166">
        <w:fldChar w:fldCharType="begin"/>
      </w:r>
      <w:r w:rsidRPr="00137166">
        <w:instrText xml:space="preserve"> HYPERLINK "http://www.realizujemezahrady.cz" </w:instrText>
      </w:r>
      <w:r w:rsidRPr="00137166">
        <w:fldChar w:fldCharType="separate"/>
      </w:r>
      <w:r w:rsidR="005B42BD" w:rsidRPr="00137166">
        <w:rPr>
          <w:rStyle w:val="Hypertextovodkaz"/>
          <w:rFonts w:ascii="Arial" w:hAnsi="Arial" w:cs="Arial"/>
        </w:rPr>
        <w:t>www.realizujemezahrady.cz</w:t>
      </w:r>
      <w:r w:rsidRPr="00137166">
        <w:rPr>
          <w:rStyle w:val="Hypertextovodkaz"/>
          <w:rFonts w:ascii="Arial" w:hAnsi="Arial" w:cs="Arial"/>
        </w:rPr>
        <w:fldChar w:fldCharType="end"/>
      </w:r>
      <w:r w:rsidR="005B42BD" w:rsidRPr="00137166">
        <w:rPr>
          <w:rFonts w:ascii="Arial" w:hAnsi="Arial" w:cs="Arial"/>
        </w:rPr>
        <w:tab/>
      </w:r>
      <w:r w:rsidR="005B42BD" w:rsidRPr="00137166">
        <w:rPr>
          <w:rFonts w:ascii="Arial" w:hAnsi="Arial" w:cs="Arial"/>
        </w:rPr>
        <w:tab/>
      </w:r>
      <w:r w:rsidR="005B42BD" w:rsidRPr="00137166">
        <w:rPr>
          <w:rFonts w:ascii="Arial" w:hAnsi="Arial" w:cs="Arial"/>
        </w:rPr>
        <w:tab/>
      </w:r>
      <w:r w:rsidR="005B42BD" w:rsidRPr="00137166">
        <w:rPr>
          <w:rFonts w:ascii="Arial" w:hAnsi="Arial" w:cs="Arial"/>
        </w:rPr>
        <w:tab/>
      </w:r>
      <w:r w:rsidR="005B42BD" w:rsidRPr="00137166">
        <w:rPr>
          <w:rFonts w:ascii="Arial" w:hAnsi="Arial" w:cs="Arial"/>
        </w:rPr>
        <w:tab/>
      </w:r>
      <w:r w:rsidR="005B42BD" w:rsidRPr="00137166">
        <w:rPr>
          <w:rFonts w:ascii="Arial" w:hAnsi="Arial" w:cs="Arial"/>
        </w:rPr>
        <w:tab/>
      </w:r>
      <w:r w:rsidR="005B42BD" w:rsidRPr="00137166">
        <w:rPr>
          <w:rFonts w:ascii="Arial" w:hAnsi="Arial" w:cs="Arial"/>
        </w:rPr>
        <w:tab/>
        <w:t>Ing. Adam Zrůst</w:t>
      </w:r>
    </w:p>
    <w:p w14:paraId="11851C9B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ab/>
      </w:r>
      <w:r w:rsidRPr="00137166">
        <w:rPr>
          <w:rFonts w:ascii="Arial" w:hAnsi="Arial" w:cs="Arial"/>
        </w:rPr>
        <w:tab/>
      </w:r>
      <w:r w:rsidRPr="00137166">
        <w:rPr>
          <w:rFonts w:ascii="Arial" w:hAnsi="Arial" w:cs="Arial"/>
        </w:rPr>
        <w:tab/>
      </w:r>
      <w:r w:rsidRPr="00137166">
        <w:rPr>
          <w:rFonts w:ascii="Arial" w:hAnsi="Arial" w:cs="Arial"/>
        </w:rPr>
        <w:tab/>
      </w:r>
      <w:r w:rsidRPr="00137166">
        <w:rPr>
          <w:rFonts w:ascii="Arial" w:hAnsi="Arial" w:cs="Arial"/>
        </w:rPr>
        <w:tab/>
      </w:r>
      <w:r w:rsidRPr="00137166">
        <w:rPr>
          <w:rFonts w:ascii="Arial" w:hAnsi="Arial" w:cs="Arial"/>
        </w:rPr>
        <w:tab/>
      </w:r>
      <w:r w:rsidRPr="00137166">
        <w:rPr>
          <w:rFonts w:ascii="Arial" w:hAnsi="Arial" w:cs="Arial"/>
        </w:rPr>
        <w:tab/>
      </w:r>
    </w:p>
    <w:p w14:paraId="3AA72B3E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>Záruční podmínky a reklamační řád</w:t>
      </w:r>
    </w:p>
    <w:p w14:paraId="3A32C78F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491E9137" w14:textId="77777777" w:rsidR="005B42BD" w:rsidRPr="00137166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>Všeobecná ustanovení a vymezení pojmů</w:t>
      </w:r>
    </w:p>
    <w:p w14:paraId="34B5C3C6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3C243FC6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Záruční podmínky a reklamační řád (dále jen </w:t>
      </w:r>
      <w:r w:rsidRPr="00137166">
        <w:rPr>
          <w:rFonts w:ascii="Arial" w:hAnsi="Arial" w:cs="Arial"/>
          <w:b/>
          <w:bCs/>
        </w:rPr>
        <w:t>„Reklamační řád“</w:t>
      </w:r>
      <w:r w:rsidRPr="00137166">
        <w:rPr>
          <w:rFonts w:ascii="Arial" w:hAnsi="Arial" w:cs="Arial"/>
        </w:rPr>
        <w:t xml:space="preserve">) respektují platné zákony České republiky, zejména zákon č. 89/2012 Sb., občanský zákoník, v platném znění ve znění pozdějších předpisů (dále jen </w:t>
      </w:r>
      <w:r w:rsidRPr="00137166">
        <w:rPr>
          <w:rFonts w:ascii="Arial" w:hAnsi="Arial" w:cs="Arial"/>
          <w:b/>
          <w:bCs/>
        </w:rPr>
        <w:t>"občanský zákoník"</w:t>
      </w:r>
      <w:r w:rsidRPr="00137166">
        <w:rPr>
          <w:rFonts w:ascii="Arial" w:hAnsi="Arial" w:cs="Arial"/>
        </w:rPr>
        <w:t xml:space="preserve">) a zákon č. 634/1992 Sb., o ochraně spotřebitele, v platném znění ve znění pozdějších předpisů a jsou nedílnou součástí každé Smlouvy o dílo, kterou uzavírá Zhotovitel s Objednatelem. Vztahují se na dílo, u něhož jsou v záruční době uplatňována práva zákazníka z odpovědnosti za vady (dále jen </w:t>
      </w:r>
      <w:r w:rsidRPr="00137166">
        <w:rPr>
          <w:rFonts w:ascii="Arial" w:hAnsi="Arial" w:cs="Arial"/>
          <w:b/>
          <w:bCs/>
        </w:rPr>
        <w:t>"Reklamace"</w:t>
      </w:r>
      <w:r w:rsidRPr="00137166">
        <w:rPr>
          <w:rFonts w:ascii="Arial" w:hAnsi="Arial" w:cs="Arial"/>
        </w:rPr>
        <w:t>).</w:t>
      </w:r>
    </w:p>
    <w:p w14:paraId="55AF5549" w14:textId="30C2867C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  <w:b/>
          <w:bCs/>
        </w:rPr>
        <w:t>"Zhotovitelem"</w:t>
      </w:r>
      <w:r w:rsidRPr="00137166">
        <w:rPr>
          <w:rFonts w:ascii="Arial" w:hAnsi="Arial" w:cs="Arial"/>
        </w:rPr>
        <w:t xml:space="preserve"> se pro účely Reklamačního řádu rozumí fyzická osoba podnikající Ing. Zrůst Adam, IČ: 88824667,</w:t>
      </w:r>
      <w:r w:rsidR="00E1304D" w:rsidRPr="00137166">
        <w:rPr>
          <w:rFonts w:ascii="Arial" w:hAnsi="Arial" w:cs="Arial"/>
        </w:rPr>
        <w:t xml:space="preserve"> DIČ: 9010070014,</w:t>
      </w:r>
      <w:r w:rsidRPr="00137166">
        <w:rPr>
          <w:rFonts w:ascii="Arial" w:hAnsi="Arial" w:cs="Arial"/>
        </w:rPr>
        <w:t xml:space="preserve"> místem podnikání Praha 5, Na </w:t>
      </w:r>
      <w:proofErr w:type="spellStart"/>
      <w:r w:rsidRPr="00137166">
        <w:rPr>
          <w:rFonts w:ascii="Arial" w:hAnsi="Arial" w:cs="Arial"/>
        </w:rPr>
        <w:t>Žvahově</w:t>
      </w:r>
      <w:proofErr w:type="spellEnd"/>
      <w:r w:rsidRPr="00137166">
        <w:rPr>
          <w:rFonts w:ascii="Arial" w:hAnsi="Arial" w:cs="Arial"/>
        </w:rPr>
        <w:t xml:space="preserve"> 33/798 Hlubočepy. </w:t>
      </w:r>
    </w:p>
    <w:p w14:paraId="4267C0DD" w14:textId="40E75B5F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  <w:b/>
          <w:bCs/>
        </w:rPr>
        <w:t>"Objednatel"</w:t>
      </w:r>
      <w:r w:rsidRPr="00137166">
        <w:rPr>
          <w:rFonts w:ascii="Arial" w:hAnsi="Arial" w:cs="Arial"/>
        </w:rPr>
        <w:t xml:space="preserve"> je fyzická osoba, spotřebitel, která se Zhotovitelem uzavřela smlouvu o dílo nebo potvrdila cenovou nabídku v rámci objednávky</w:t>
      </w:r>
      <w:r w:rsidR="007439DD" w:rsidRPr="00137166">
        <w:rPr>
          <w:rFonts w:ascii="Arial" w:hAnsi="Arial" w:cs="Arial"/>
        </w:rPr>
        <w:t>, dle obchodních podmínek.</w:t>
      </w:r>
    </w:p>
    <w:p w14:paraId="215EB4FB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951BABA" w14:textId="77777777" w:rsidR="005B42BD" w:rsidRPr="00137166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>Záruční podmínky</w:t>
      </w:r>
    </w:p>
    <w:p w14:paraId="5F755E97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Zhotovitel odpovídá za vady díla při předání. Soud nepřizná objednateli právo z vadného plněním neoznámil-li objednatel vady díla bez zbytečného odkladu poté, kdy je zjistil nebo při náležité pozornosti zjistit měl, nejpozději však do dvou let od předání díla, a namítne-li zhotovitel, že právo bylo uplatněno opožděně. </w:t>
      </w:r>
    </w:p>
    <w:p w14:paraId="34BAABB6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V případě, kdy je v rámci realizace díla dodáváno zboží, je zhotovitel v pozici prodávajícího. </w:t>
      </w:r>
    </w:p>
    <w:p w14:paraId="785A2B52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Délka záruční doby se řídí platnými ustanoveními občanského zákoníku, činí tedy 24 měsíců, nestanoví –</w:t>
      </w:r>
      <w:proofErr w:type="spellStart"/>
      <w:r w:rsidRPr="00137166">
        <w:rPr>
          <w:rFonts w:ascii="Arial" w:hAnsi="Arial" w:cs="Arial"/>
        </w:rPr>
        <w:t>li</w:t>
      </w:r>
      <w:proofErr w:type="spellEnd"/>
      <w:r w:rsidRPr="00137166">
        <w:rPr>
          <w:rFonts w:ascii="Arial" w:hAnsi="Arial" w:cs="Arial"/>
        </w:rPr>
        <w:t xml:space="preserve"> zákon záruku kratší (např. v </w:t>
      </w:r>
      <w:proofErr w:type="spellStart"/>
      <w:r w:rsidRPr="00137166">
        <w:rPr>
          <w:rFonts w:ascii="Arial" w:hAnsi="Arial" w:cs="Arial"/>
        </w:rPr>
        <w:t>ust</w:t>
      </w:r>
      <w:proofErr w:type="spellEnd"/>
      <w:r w:rsidRPr="00137166">
        <w:rPr>
          <w:rFonts w:ascii="Arial" w:hAnsi="Arial" w:cs="Arial"/>
        </w:rPr>
        <w:t>. § 21 zákona č. 219/2003 Sb., o oběhu osiva a sadby v platném znění, kdy u sazenic zeleniny a květin je záruční doba 3 týdny).</w:t>
      </w:r>
    </w:p>
    <w:p w14:paraId="363CF08F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Přehled délky záruční doby u jednotlivých druhů zboží je uveden níže v čl. IV.</w:t>
      </w:r>
    </w:p>
    <w:p w14:paraId="5AE57CE2" w14:textId="156998E5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Záruční doba počíná běžet ode dne převzetí díla Objednatelem</w:t>
      </w:r>
      <w:r w:rsidR="007439DD" w:rsidRPr="00137166">
        <w:rPr>
          <w:rFonts w:ascii="Arial" w:hAnsi="Arial" w:cs="Arial"/>
        </w:rPr>
        <w:t xml:space="preserve"> či jeho užíváním</w:t>
      </w:r>
      <w:r w:rsidRPr="00137166">
        <w:rPr>
          <w:rFonts w:ascii="Arial" w:hAnsi="Arial" w:cs="Arial"/>
        </w:rPr>
        <w:t>.</w:t>
      </w:r>
    </w:p>
    <w:p w14:paraId="30F4C943" w14:textId="3B7112AF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Záruku z odpovědnosti za vady díla lze uplatnit u Zhotovitele výhradně při dodržení podmínek o užívání díla, stanovených tímto Reklamačním řádem</w:t>
      </w:r>
      <w:r w:rsidR="00D836D0" w:rsidRPr="00137166">
        <w:rPr>
          <w:rFonts w:ascii="Arial" w:hAnsi="Arial" w:cs="Arial"/>
        </w:rPr>
        <w:t xml:space="preserve"> a dodržení podmínek upravené v technické správě na webových stránkách.</w:t>
      </w:r>
    </w:p>
    <w:p w14:paraId="39D9DD0B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7601B055" w14:textId="77777777" w:rsidR="005B42BD" w:rsidRPr="00137166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>Uplatnění vad a vyřízení reklamace</w:t>
      </w:r>
    </w:p>
    <w:p w14:paraId="39D695B4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V případě, že Objednatel zjistí jakoukoliv vadu díla dodaném Zhotovitelem, je povinen Zhotovitele o výskytu vady bezodkladně informovat. </w:t>
      </w:r>
    </w:p>
    <w:p w14:paraId="7839F8B9" w14:textId="562083C5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Objednatel uplatňuje reklamaci u Zhotovitele písemně. Vzor reklamačního zápisu je ke stažení na webových stránkách www.realizujemezahrady.cz. Zápis o reklamaci musí obsahovat tyto náležitosti: jméno a příjmení Objednatele popřípadě název firmy, telefonní kontakt, email, datum předání Zboží, popis vady, místo (adresa), datum zjištění vady a požadovaný způsob vyřízení reklamace. </w:t>
      </w:r>
      <w:r w:rsidR="007B091F" w:rsidRPr="00137166">
        <w:rPr>
          <w:rFonts w:ascii="Arial" w:hAnsi="Arial" w:cs="Arial"/>
        </w:rPr>
        <w:t>Objednatel společně s reklamačním zápisem musí zaslat zhotoviteli akceptovanou objednávku díla</w:t>
      </w:r>
      <w:r w:rsidR="00FD6057" w:rsidRPr="00137166">
        <w:rPr>
          <w:rFonts w:ascii="Arial" w:hAnsi="Arial" w:cs="Arial"/>
        </w:rPr>
        <w:t xml:space="preserve"> a fakturu o zaplacení, nebo všechny postupné fakturace.</w:t>
      </w:r>
    </w:p>
    <w:p w14:paraId="6307C558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3C2AAFCA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Tento zápis je Objednatel povinen zaslat bez zbytečného odkladu výhradně prostřednictvím doporučené pošty na adresu Zhotovitele. </w:t>
      </w:r>
    </w:p>
    <w:p w14:paraId="4CA6A4A9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Reklamace je přijatá v den doručení písemného zápisu o uplatnění reklamace Zhotoviteli. </w:t>
      </w:r>
    </w:p>
    <w:p w14:paraId="3007BDCA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Je-li vada odstranitelná, může se Objednatel domáhat buď opravy nebo doplnění toho, co chybí anebo přiměřené slevy z ceny. </w:t>
      </w:r>
    </w:p>
    <w:p w14:paraId="3408B26B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Nelze-li vadu odstranit a nelze-li pro ni dílo řádně užívat, může Objednatel odstoupit od smlouvy nebo se domáhat přiměřené slevy z ceny díla. </w:t>
      </w:r>
    </w:p>
    <w:p w14:paraId="4CB18A03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Objednateli, který je spotřebitelem, vydá Zhotovitel písemné potvrzení o tom, kdy byla reklamace uplatněna, co je jejím obsahem, jaký způsob vyřízení reklamace je požadován, a to e-mailem po přijetí reklamace. </w:t>
      </w:r>
    </w:p>
    <w:p w14:paraId="52087872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Reklamace musí být vyřízena bez zbytečného odkladu, nejpozději do 30 dnů od doručení písemného zápisu, pokud se Zhotovitel s Objednatelem nedohodnou jinak. Po uplynutí lhůty 30 dnů má Objednatel nárok vůči Zhotoviteli, jako by se jednalo o neodstranitelnou vadu. </w:t>
      </w:r>
    </w:p>
    <w:p w14:paraId="2A0181B6" w14:textId="0F13976E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Zhotovitel je oprávněn požadovat osobní prohlídku reklamovaného díla z důvodu posouzení vzniklých vad, a to po jejím předchozím oznámení Objednateli.</w:t>
      </w:r>
      <w:r w:rsidR="00EE5802" w:rsidRPr="00137166">
        <w:rPr>
          <w:rFonts w:ascii="Arial" w:hAnsi="Arial" w:cs="Arial"/>
        </w:rPr>
        <w:t xml:space="preserve"> Zhotovitel je oprávněn celou situaci natáčet či pořizovat fotografie, které budou sloužit výhradně pro posouzení reklamace či jako důkaz v případě vzniklého vzporu. </w:t>
      </w:r>
      <w:r w:rsidRPr="00137166">
        <w:rPr>
          <w:rFonts w:ascii="Arial" w:hAnsi="Arial" w:cs="Arial"/>
        </w:rPr>
        <w:t>Objednatel je povinen</w:t>
      </w:r>
      <w:r w:rsidR="00793407" w:rsidRPr="00137166">
        <w:rPr>
          <w:rFonts w:ascii="Arial" w:hAnsi="Arial" w:cs="Arial"/>
        </w:rPr>
        <w:t xml:space="preserve"> </w:t>
      </w:r>
      <w:r w:rsidRPr="00137166">
        <w:rPr>
          <w:rFonts w:ascii="Arial" w:hAnsi="Arial" w:cs="Arial"/>
        </w:rPr>
        <w:t xml:space="preserve">Zhotoviteli osobní prohlídku reklamovaného díla umožnit, a to v pracovní době Zhotovitele, tedy pondělí - pátek od </w:t>
      </w:r>
      <w:r w:rsidRPr="00137166">
        <w:rPr>
          <w:rFonts w:ascii="Arial" w:eastAsia="Yu Gothic UI Semilight" w:hAnsi="Arial" w:cs="Arial"/>
        </w:rPr>
        <w:t>8:00</w:t>
      </w:r>
      <w:r w:rsidRPr="00137166">
        <w:rPr>
          <w:rFonts w:ascii="Arial" w:hAnsi="Arial" w:cs="Arial"/>
        </w:rPr>
        <w:t xml:space="preserve"> do </w:t>
      </w:r>
      <w:r w:rsidR="00EE5802" w:rsidRPr="00137166">
        <w:rPr>
          <w:rFonts w:ascii="Arial" w:eastAsia="Yu Gothic UI Semilight" w:hAnsi="Arial" w:cs="Arial"/>
        </w:rPr>
        <w:t>15:00</w:t>
      </w:r>
      <w:r w:rsidRPr="00137166">
        <w:rPr>
          <w:rFonts w:ascii="Arial" w:hAnsi="Arial" w:cs="Arial"/>
        </w:rPr>
        <w:t>. Zhotovitel není v prodlení s vyřízením reklamace, pokud mu Objednatel neumožnil prohlídku díla, na kterém se vady vyskytly v souladu s tímto ustanovením reklamačního řádu.</w:t>
      </w:r>
    </w:p>
    <w:p w14:paraId="16D9E3DC" w14:textId="197DFAC5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Výjimku z výše uvedené lhůty činí reklamace z vad rostlinného materiálu, travního porostu, výrobků a dodávaných služeb, jejichž funkčnost či stav nemůže být posouzen a ani odstraněn díky počasí v období reklamace. Jedná se o období zejména od </w:t>
      </w:r>
      <w:r w:rsidR="004050D5" w:rsidRPr="00137166">
        <w:rPr>
          <w:rFonts w:ascii="Arial" w:hAnsi="Arial" w:cs="Arial"/>
        </w:rPr>
        <w:t>1</w:t>
      </w:r>
      <w:r w:rsidRPr="00137166">
        <w:rPr>
          <w:rFonts w:ascii="Arial" w:hAnsi="Arial" w:cs="Arial"/>
        </w:rPr>
        <w:t xml:space="preserve">. 11. do </w:t>
      </w:r>
      <w:r w:rsidR="004050D5" w:rsidRPr="00137166">
        <w:rPr>
          <w:rFonts w:ascii="Arial" w:hAnsi="Arial" w:cs="Arial"/>
        </w:rPr>
        <w:t>1</w:t>
      </w:r>
      <w:r w:rsidRPr="00137166">
        <w:rPr>
          <w:rFonts w:ascii="Arial" w:hAnsi="Arial" w:cs="Arial"/>
        </w:rPr>
        <w:t xml:space="preserve">. </w:t>
      </w:r>
      <w:r w:rsidR="004050D5" w:rsidRPr="00137166">
        <w:rPr>
          <w:rFonts w:ascii="Arial" w:hAnsi="Arial" w:cs="Arial"/>
        </w:rPr>
        <w:t>4</w:t>
      </w:r>
      <w:r w:rsidRPr="00137166">
        <w:rPr>
          <w:rFonts w:ascii="Arial" w:hAnsi="Arial" w:cs="Arial"/>
        </w:rPr>
        <w:t xml:space="preserve">. kalendářního roku. </w:t>
      </w:r>
    </w:p>
    <w:p w14:paraId="40072000" w14:textId="5E283EA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V případě uznání reklamace a vyřízení reklamace odstraněním vady, je Zhotovitel povinen oznámit Objednateli a termín odstranění vady. Objednatel je povinen poskytnout potřebnou součinnost k řešení reklamace a je povinen umožnit Zhotoviteli přístup k vadnému plnění, v rozsahu nezbytně nutném k odstranění vady. </w:t>
      </w:r>
      <w:r w:rsidR="00AC0117" w:rsidRPr="00137166">
        <w:rPr>
          <w:rFonts w:ascii="Arial" w:hAnsi="Arial" w:cs="Arial"/>
        </w:rPr>
        <w:t>Pokud tak objednatel neučiní bere se za to že je reklamace vyřízena.</w:t>
      </w:r>
    </w:p>
    <w:p w14:paraId="6C6378DD" w14:textId="31AE0EA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O vyřízení reklamace je povinen Zhotovitel Objednatele vyrozumět. </w:t>
      </w:r>
    </w:p>
    <w:p w14:paraId="3F20A075" w14:textId="7117C74D" w:rsidR="005B42BD" w:rsidRPr="00137166" w:rsidRDefault="00E1304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Objednatel se musí u zhotovitele před vzniku smlouvy o dílo či akceptací objednávky informovat o cenách pozáručního servisu</w:t>
      </w:r>
      <w:r w:rsidR="00FD6057" w:rsidRPr="00137166">
        <w:rPr>
          <w:rFonts w:ascii="Arial" w:hAnsi="Arial" w:cs="Arial"/>
        </w:rPr>
        <w:t>.</w:t>
      </w:r>
      <w:r w:rsidR="007439DD" w:rsidRPr="00137166">
        <w:rPr>
          <w:rFonts w:ascii="Arial" w:hAnsi="Arial" w:cs="Arial"/>
        </w:rPr>
        <w:t xml:space="preserve"> </w:t>
      </w:r>
      <w:r w:rsidR="00A922D2" w:rsidRPr="00137166">
        <w:rPr>
          <w:rFonts w:ascii="Arial" w:hAnsi="Arial" w:cs="Arial"/>
        </w:rPr>
        <w:t>V případě že zhotovitel nevykoná jakýkoliv servis či péči stanovenou v bodech viz níže, záruka zaniká.</w:t>
      </w:r>
    </w:p>
    <w:p w14:paraId="61B8912D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00A6620A" w14:textId="77777777" w:rsidR="005B42BD" w:rsidRPr="00137166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>Specifikace zásad užívání služeb a výrobků dodaných Zhotovitelem v rámci smlouvy o dílo</w:t>
      </w:r>
    </w:p>
    <w:p w14:paraId="0A0BC253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002A8F79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137166">
        <w:rPr>
          <w:rFonts w:ascii="Arial" w:hAnsi="Arial" w:cs="Arial"/>
          <w:b/>
          <w:bCs/>
        </w:rPr>
        <w:t>Trávníky:</w:t>
      </w:r>
      <w:r w:rsidRPr="00137166">
        <w:rPr>
          <w:rFonts w:ascii="Arial" w:hAnsi="Arial" w:cs="Arial"/>
        </w:rPr>
        <w:t xml:space="preserve"> </w:t>
      </w:r>
    </w:p>
    <w:p w14:paraId="7BCEBF1A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</w:rPr>
        <w:t xml:space="preserve">Záruka na travní plochy založené Zhotovitelem je 24 měsíců ode dne dodání. </w:t>
      </w:r>
      <w:r w:rsidRPr="00137166">
        <w:rPr>
          <w:rFonts w:ascii="Arial" w:hAnsi="Arial" w:cs="Arial"/>
          <w:b/>
          <w:bCs/>
        </w:rPr>
        <w:t xml:space="preserve">Záruka se vztahuje na vzejití travního osiva a přijetí travního drnu. </w:t>
      </w:r>
    </w:p>
    <w:p w14:paraId="45863C19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49BC6E10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  <w:u w:val="single"/>
        </w:rPr>
      </w:pPr>
      <w:r w:rsidRPr="00137166">
        <w:rPr>
          <w:rFonts w:ascii="Arial" w:hAnsi="Arial" w:cs="Arial"/>
          <w:u w:val="single"/>
        </w:rPr>
        <w:t xml:space="preserve">Záruku není možné uplatnit v následujících případech: </w:t>
      </w:r>
    </w:p>
    <w:p w14:paraId="5CD733A1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46E47CD5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Pokud po založení trávníku není v době vzcházení a kořenění zaručena pravidelná zálivka (automatický závlahový systém), která znemožní zaschnutí klíčícího semene nebo zakořenění </w:t>
      </w:r>
      <w:r w:rsidRPr="00137166">
        <w:rPr>
          <w:rFonts w:ascii="Arial" w:hAnsi="Arial" w:cs="Arial"/>
        </w:rPr>
        <w:lastRenderedPageBreak/>
        <w:t xml:space="preserve">travního drnu. Výjimkou jsou pouze plochy zavlažované automatickou závlahou s pokrytím 95 % a více, dodávané Zhotovitelem. </w:t>
      </w:r>
    </w:p>
    <w:p w14:paraId="4695CCF2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 </w:t>
      </w:r>
    </w:p>
    <w:p w14:paraId="7BE44A62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Pokud při přípravě půdy před osetím nebo položením travního drnu nejsou upravené půdní podmínky pro správný růst a vývoj trávy, nebo není půda chemicky odplevelena. </w:t>
      </w:r>
    </w:p>
    <w:p w14:paraId="00069614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17B83624" w14:textId="03C674D6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Pro zaplevelené travní plochy je možné uplatnit reklamaci pouze při pravidelném</w:t>
      </w:r>
      <w:r w:rsidR="006A3433" w:rsidRPr="00137166">
        <w:rPr>
          <w:rFonts w:ascii="Arial" w:hAnsi="Arial" w:cs="Arial"/>
        </w:rPr>
        <w:t xml:space="preserve"> selektivním</w:t>
      </w:r>
      <w:r w:rsidRPr="00137166">
        <w:rPr>
          <w:rFonts w:ascii="Arial" w:hAnsi="Arial" w:cs="Arial"/>
        </w:rPr>
        <w:t xml:space="preserve"> odplevelení prováděném 1 x -2 x za vegetaci Zhotovitelem chemickým postřikem. </w:t>
      </w:r>
      <w:r w:rsidR="006A3433" w:rsidRPr="00137166">
        <w:rPr>
          <w:rFonts w:ascii="Arial" w:hAnsi="Arial" w:cs="Arial"/>
        </w:rPr>
        <w:t>Reklamace se vztahuje pouze na dvouděložné plevele.</w:t>
      </w:r>
    </w:p>
    <w:p w14:paraId="1101B163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18C05FC9" w14:textId="41880EC6" w:rsidR="00FD6057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Pokud při přípravě půdy před osetím nebo položením travního drnu nejsou upravené půdní podmínky pro správný růst a vývoj trávy (případné vápnění, </w:t>
      </w:r>
      <w:proofErr w:type="spellStart"/>
      <w:r w:rsidRPr="00137166">
        <w:rPr>
          <w:rFonts w:ascii="Arial" w:hAnsi="Arial" w:cs="Arial"/>
        </w:rPr>
        <w:t>propískování</w:t>
      </w:r>
      <w:proofErr w:type="spellEnd"/>
      <w:r w:rsidRPr="00137166">
        <w:rPr>
          <w:rFonts w:ascii="Arial" w:hAnsi="Arial" w:cs="Arial"/>
        </w:rPr>
        <w:t>, dodávku trávníkového substrátu nebo ornice), nelze uplatnit reklamaci na výskyt mechu, hub, plevelů a nesouměrný růst.</w:t>
      </w:r>
    </w:p>
    <w:p w14:paraId="36F70E57" w14:textId="77777777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3EEE00F5" w14:textId="2E275A01" w:rsidR="005B42BD" w:rsidRPr="00137166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Na kompaktnost travního drnu je možné uplatnit reklamaci pouze za dodržení následujících technologií</w:t>
      </w:r>
      <w:r w:rsidR="007439DD" w:rsidRPr="00137166">
        <w:rPr>
          <w:rFonts w:ascii="Arial" w:hAnsi="Arial" w:cs="Arial"/>
        </w:rPr>
        <w:t xml:space="preserve"> prováděných zhotovitelem:</w:t>
      </w:r>
    </w:p>
    <w:p w14:paraId="4BA7871A" w14:textId="77777777" w:rsidR="005B42BD" w:rsidRPr="00137166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• Jarní, letní a podzimní </w:t>
      </w:r>
      <w:proofErr w:type="spellStart"/>
      <w:r w:rsidRPr="00137166">
        <w:rPr>
          <w:rFonts w:ascii="Arial" w:hAnsi="Arial" w:cs="Arial"/>
        </w:rPr>
        <w:t>vertikutace</w:t>
      </w:r>
      <w:proofErr w:type="spellEnd"/>
      <w:r w:rsidRPr="00137166">
        <w:rPr>
          <w:rFonts w:ascii="Arial" w:hAnsi="Arial" w:cs="Arial"/>
        </w:rPr>
        <w:t>,</w:t>
      </w:r>
    </w:p>
    <w:p w14:paraId="74F6D0F3" w14:textId="77777777" w:rsidR="005B42BD" w:rsidRPr="00137166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• Pískování trávníku,</w:t>
      </w:r>
    </w:p>
    <w:p w14:paraId="3BBAF8AF" w14:textId="77777777" w:rsidR="005B42BD" w:rsidRPr="00137166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• Rovnoměrné hnojení rozmetadlem 4x rok (jaro, léto, podzim, zima),</w:t>
      </w:r>
    </w:p>
    <w:p w14:paraId="0EE3158A" w14:textId="77777777" w:rsidR="005B42BD" w:rsidRPr="00137166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• Jarní dosetí osiva,</w:t>
      </w:r>
    </w:p>
    <w:p w14:paraId="38BDF8F2" w14:textId="77777777" w:rsidR="005B42BD" w:rsidRPr="00137166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• Jarní </w:t>
      </w:r>
      <w:proofErr w:type="spellStart"/>
      <w:r w:rsidRPr="00137166">
        <w:rPr>
          <w:rFonts w:ascii="Arial" w:hAnsi="Arial" w:cs="Arial"/>
        </w:rPr>
        <w:t>aerifikace</w:t>
      </w:r>
      <w:proofErr w:type="spellEnd"/>
      <w:r w:rsidRPr="00137166">
        <w:rPr>
          <w:rFonts w:ascii="Arial" w:hAnsi="Arial" w:cs="Arial"/>
        </w:rPr>
        <w:t xml:space="preserve"> s následným pískováním</w:t>
      </w:r>
    </w:p>
    <w:p w14:paraId="6B041D06" w14:textId="77777777" w:rsidR="005B42BD" w:rsidRPr="00137166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• Válcování trávníku</w:t>
      </w:r>
    </w:p>
    <w:p w14:paraId="17DA6977" w14:textId="692FE7FF" w:rsidR="005B42BD" w:rsidRPr="00137166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• Pravidelná seč trávníku kvalitním strojem s nabroušeným nožem, dle povahy trávníku.</w:t>
      </w:r>
      <w:r w:rsidR="007439DD" w:rsidRPr="00137166">
        <w:rPr>
          <w:rFonts w:ascii="Arial" w:hAnsi="Arial" w:cs="Arial"/>
        </w:rPr>
        <w:t xml:space="preserve"> Jednou za 5 dní,</w:t>
      </w:r>
    </w:p>
    <w:p w14:paraId="310CBE7E" w14:textId="0A49314D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Nelze reklamovat vady na travních plochách způsobené zvířaty, třetí osobou, chorobami</w:t>
      </w:r>
      <w:r w:rsidR="006A3433" w:rsidRPr="00137166">
        <w:rPr>
          <w:rFonts w:ascii="Arial" w:hAnsi="Arial" w:cs="Arial"/>
        </w:rPr>
        <w:t xml:space="preserve"> ( </w:t>
      </w:r>
      <w:proofErr w:type="spellStart"/>
      <w:r w:rsidR="006A3433" w:rsidRPr="00137166">
        <w:rPr>
          <w:rFonts w:ascii="Arial" w:hAnsi="Arial" w:cs="Arial"/>
        </w:rPr>
        <w:t>např</w:t>
      </w:r>
      <w:proofErr w:type="spellEnd"/>
      <w:r w:rsidR="006A3433" w:rsidRPr="00137166">
        <w:rPr>
          <w:rFonts w:ascii="Arial" w:hAnsi="Arial" w:cs="Arial"/>
        </w:rPr>
        <w:t xml:space="preserve">: plíseň sněžná, </w:t>
      </w:r>
      <w:proofErr w:type="spellStart"/>
      <w:r w:rsidR="006A3433" w:rsidRPr="00137166">
        <w:rPr>
          <w:rFonts w:ascii="Arial" w:hAnsi="Arial" w:cs="Arial"/>
        </w:rPr>
        <w:t>paluška</w:t>
      </w:r>
      <w:proofErr w:type="spellEnd"/>
      <w:r w:rsidR="006A3433" w:rsidRPr="00137166">
        <w:rPr>
          <w:rFonts w:ascii="Arial" w:hAnsi="Arial" w:cs="Arial"/>
        </w:rPr>
        <w:t xml:space="preserve"> travní a </w:t>
      </w:r>
      <w:proofErr w:type="spellStart"/>
      <w:r w:rsidR="006A3433" w:rsidRPr="00137166">
        <w:rPr>
          <w:rFonts w:ascii="Arial" w:hAnsi="Arial" w:cs="Arial"/>
        </w:rPr>
        <w:t>atd</w:t>
      </w:r>
      <w:proofErr w:type="spellEnd"/>
      <w:r w:rsidR="006A3433" w:rsidRPr="00137166">
        <w:rPr>
          <w:rFonts w:ascii="Arial" w:hAnsi="Arial" w:cs="Arial"/>
        </w:rPr>
        <w:t>), jednoděložn</w:t>
      </w:r>
      <w:r w:rsidR="00EF323D" w:rsidRPr="00137166">
        <w:rPr>
          <w:rFonts w:ascii="Arial" w:hAnsi="Arial" w:cs="Arial"/>
        </w:rPr>
        <w:t>ými</w:t>
      </w:r>
      <w:r w:rsidR="006A3433" w:rsidRPr="00137166">
        <w:rPr>
          <w:rFonts w:ascii="Arial" w:hAnsi="Arial" w:cs="Arial"/>
        </w:rPr>
        <w:t xml:space="preserve"> </w:t>
      </w:r>
      <w:r w:rsidR="00EF323D" w:rsidRPr="00137166">
        <w:rPr>
          <w:rFonts w:ascii="Arial" w:hAnsi="Arial" w:cs="Arial"/>
        </w:rPr>
        <w:t>pleveli</w:t>
      </w:r>
      <w:r w:rsidRPr="00137166">
        <w:rPr>
          <w:rFonts w:ascii="Arial" w:hAnsi="Arial" w:cs="Arial"/>
        </w:rPr>
        <w:t>, neodbornou údržbou, přírodními živly, chemickými látkami nebezpečné povahy a jiným užíváním, než pro které byl trávník koncipován.</w:t>
      </w:r>
      <w:r w:rsidR="007439DD" w:rsidRPr="00137166">
        <w:rPr>
          <w:rFonts w:ascii="Arial" w:hAnsi="Arial" w:cs="Arial"/>
        </w:rPr>
        <w:t xml:space="preserve"> Nerovnosti v travní ploše nejsou </w:t>
      </w:r>
      <w:r w:rsidR="003833FF" w:rsidRPr="00137166">
        <w:rPr>
          <w:rFonts w:ascii="Arial" w:hAnsi="Arial" w:cs="Arial"/>
        </w:rPr>
        <w:t>předmětem reklamace.</w:t>
      </w:r>
    </w:p>
    <w:p w14:paraId="50F4AD75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 xml:space="preserve">Závlahové systémy </w:t>
      </w:r>
    </w:p>
    <w:p w14:paraId="55AF387F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Na závlahové systémy poskytujeme záruku 24 měsíců ode dne dodání, pokud je v této době systém vždy uveden do provozu a zazimován Zhotovitelem. Záruka se vztahuje na jednotlivé dodané díly závlahového systému: trysky, hadice, spojky, šroubení, řídící jednotku (nikoliv však na baterii, pokud je součástí dodávky), propojovací kabely, čerpadlo (pokud jsou splněny podmínky provozu dané výrobcem), elektromagnetické ventily, zahradní ventily, senzory a drobné příslušenství. Záruka se také vztahuje na montáž zařízení.</w:t>
      </w:r>
    </w:p>
    <w:p w14:paraId="3E17358E" w14:textId="67B0A8C0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Pro uplatnění záruky </w:t>
      </w:r>
      <w:r w:rsidRPr="00137166">
        <w:rPr>
          <w:rFonts w:ascii="Arial" w:hAnsi="Arial" w:cs="Arial"/>
          <w:i/>
          <w:iCs/>
        </w:rPr>
        <w:t>funkčnosti</w:t>
      </w:r>
      <w:r w:rsidRPr="00137166">
        <w:rPr>
          <w:rFonts w:ascii="Arial" w:hAnsi="Arial" w:cs="Arial"/>
        </w:rPr>
        <w:t xml:space="preserve"> závlahového systému je nezbytné, aby objednatel pravidelně kontroloval funkčnost </w:t>
      </w:r>
      <w:proofErr w:type="spellStart"/>
      <w:r w:rsidRPr="00137166">
        <w:rPr>
          <w:rFonts w:ascii="Arial" w:hAnsi="Arial" w:cs="Arial"/>
        </w:rPr>
        <w:t>dopouštěcího</w:t>
      </w:r>
      <w:proofErr w:type="spellEnd"/>
      <w:r w:rsidRPr="00137166">
        <w:rPr>
          <w:rFonts w:ascii="Arial" w:hAnsi="Arial" w:cs="Arial"/>
        </w:rPr>
        <w:t xml:space="preserve"> zařízení, a to jedenkrát za 14 dní.</w:t>
      </w:r>
    </w:p>
    <w:p w14:paraId="1B6E6520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752A3C9C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  <w:u w:val="single"/>
        </w:rPr>
      </w:pPr>
      <w:r w:rsidRPr="00137166">
        <w:rPr>
          <w:rFonts w:ascii="Arial" w:hAnsi="Arial" w:cs="Arial"/>
          <w:u w:val="single"/>
        </w:rPr>
        <w:t>Záruku nelze uplatnit:</w:t>
      </w:r>
    </w:p>
    <w:p w14:paraId="70643184" w14:textId="6183152E" w:rsidR="005B42BD" w:rsidRPr="00137166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na součásti systému mechanicky poškozené, používané nestandardním způsobem, na poškození způsobené mrazem, pokud nebylo odborné zazimování </w:t>
      </w:r>
      <w:r w:rsidR="00EE2C73" w:rsidRPr="00137166">
        <w:rPr>
          <w:rFonts w:ascii="Arial" w:hAnsi="Arial" w:cs="Arial"/>
        </w:rPr>
        <w:t xml:space="preserve">v létě či na podzim </w:t>
      </w:r>
      <w:r w:rsidRPr="00137166">
        <w:rPr>
          <w:rFonts w:ascii="Arial" w:hAnsi="Arial" w:cs="Arial"/>
        </w:rPr>
        <w:t xml:space="preserve">objednáno u Zhotovitele do </w:t>
      </w:r>
      <w:r w:rsidR="003165E7" w:rsidRPr="00137166">
        <w:rPr>
          <w:rFonts w:ascii="Arial" w:hAnsi="Arial" w:cs="Arial"/>
        </w:rPr>
        <w:t>15</w:t>
      </w:r>
      <w:r w:rsidRPr="00137166">
        <w:rPr>
          <w:rFonts w:ascii="Arial" w:hAnsi="Arial" w:cs="Arial"/>
        </w:rPr>
        <w:t>. 9. kalendářního roku</w:t>
      </w:r>
      <w:r w:rsidR="007452B6" w:rsidRPr="00137166">
        <w:rPr>
          <w:rFonts w:ascii="Arial" w:hAnsi="Arial" w:cs="Arial"/>
        </w:rPr>
        <w:t xml:space="preserve"> (zazimování)</w:t>
      </w:r>
      <w:r w:rsidRPr="00137166">
        <w:rPr>
          <w:rFonts w:ascii="Arial" w:hAnsi="Arial" w:cs="Arial"/>
        </w:rPr>
        <w:t xml:space="preserve">. </w:t>
      </w:r>
      <w:r w:rsidR="0013476D" w:rsidRPr="00137166">
        <w:rPr>
          <w:rFonts w:ascii="Arial" w:hAnsi="Arial" w:cs="Arial"/>
        </w:rPr>
        <w:t>Zprovoznění zavlažovacího systému na jaře objednáno do 1.2. kalendářního roku</w:t>
      </w:r>
      <w:r w:rsidR="00C218FB" w:rsidRPr="00137166">
        <w:rPr>
          <w:rFonts w:ascii="Arial" w:hAnsi="Arial" w:cs="Arial"/>
        </w:rPr>
        <w:t>.</w:t>
      </w:r>
    </w:p>
    <w:p w14:paraId="4ECC971A" w14:textId="77777777" w:rsidR="005B42BD" w:rsidRPr="00137166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na škody způsobené závlahovým systémem na majetku, pokud byl tento systém používán nepřiměřeně.</w:t>
      </w:r>
    </w:p>
    <w:p w14:paraId="19CDADEB" w14:textId="77777777" w:rsidR="005B42BD" w:rsidRPr="00137166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případy, kdy je systém připojen na vodovodní řad, ve kterém se změnil tlak a průtok vody, což může mít za následek nedokonalou funkčnost systému, dále pak vady způsobené používáním vody z okapových jímek, řek, potoků, rybníků a jiných vodních zdrojů s vyšším obsahem nečistot. </w:t>
      </w:r>
    </w:p>
    <w:p w14:paraId="0295D250" w14:textId="77777777" w:rsidR="005B42BD" w:rsidRPr="00137166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lastRenderedPageBreak/>
        <w:t xml:space="preserve">Při realizaci závlahového systému s menší než 95 % účinností se nelze při odumření rostliny odvolávat na závlahový systém a je nutno ohrožené rostliny </w:t>
      </w:r>
      <w:proofErr w:type="spellStart"/>
      <w:r w:rsidRPr="00137166">
        <w:rPr>
          <w:rFonts w:ascii="Arial" w:hAnsi="Arial" w:cs="Arial"/>
        </w:rPr>
        <w:t>dozalévat</w:t>
      </w:r>
      <w:proofErr w:type="spellEnd"/>
      <w:r w:rsidRPr="00137166">
        <w:rPr>
          <w:rFonts w:ascii="Arial" w:hAnsi="Arial" w:cs="Arial"/>
        </w:rPr>
        <w:t xml:space="preserve">, jakož také není možné reklamovat odumření rostliny následkem sucha či přemokření při nesprávném používání systému. Záruku na funkčnost systému nelze též uplatnit v okamžiku, kdy se objednatel nestará o čistotu filtračního zařízení a tím ovlivňuje funkčnost závlahy. </w:t>
      </w:r>
    </w:p>
    <w:p w14:paraId="48B1F48B" w14:textId="77777777" w:rsidR="005B42BD" w:rsidRPr="00137166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v případě vad způsobených třetí osobou, neodbornou údržbou, demontováním, rozšíření závlahového systému či jinou úpravou neprovedenou Zhotovitelem. </w:t>
      </w:r>
    </w:p>
    <w:p w14:paraId="6DFF5C27" w14:textId="5BF10411" w:rsidR="005B42BD" w:rsidRPr="00137166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v případě, kdy objednatel nedodržuje povinnost kontrolovat pravidelně (1x za 14 dní) funkčnost </w:t>
      </w:r>
      <w:proofErr w:type="spellStart"/>
      <w:r w:rsidRPr="00137166">
        <w:rPr>
          <w:rFonts w:ascii="Arial" w:hAnsi="Arial" w:cs="Arial"/>
        </w:rPr>
        <w:t>dopouštěcího</w:t>
      </w:r>
      <w:proofErr w:type="spellEnd"/>
      <w:r w:rsidRPr="00137166">
        <w:rPr>
          <w:rFonts w:ascii="Arial" w:hAnsi="Arial" w:cs="Arial"/>
        </w:rPr>
        <w:t xml:space="preserve"> zařízení.</w:t>
      </w:r>
    </w:p>
    <w:p w14:paraId="4835EEB2" w14:textId="244F6550" w:rsidR="00555FDD" w:rsidRPr="00137166" w:rsidRDefault="00555FD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V případě, kdy se ve ventilových šachticích vyskytuje podzemní voda a tu následně objednatel neodsává.</w:t>
      </w:r>
    </w:p>
    <w:p w14:paraId="787F24F9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 xml:space="preserve">Dřevěné prvky </w:t>
      </w:r>
    </w:p>
    <w:p w14:paraId="40BA585F" w14:textId="77777777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Na veškeré dřevěné konstrukce se vztahuje záruka 24 měsíců. Pro dřevěné konstrukce dodané Zhotovitelem počíná plynout záruční doba dnem dodání. Záruční doba 24 měsíců je platná pouze tehdy, pokud je o výrobky správně pečováno a je-li po 10 - 14 měsících Zhotovitelem proveden nebo obnoven ochranný nátěr, nebo jiná povrchová úprava za účelem prodloužení životnosti a zvýšení odolnosti proti škodlivým vlivům. Za vady vedoucí k uplatnění reklamace se považuje změna objemu více jak o 10 %, rozkladné procesy způsobené biologickými organismy a povětrnostními vlivy, konstrukční vady na dřevěné části, kostře konstrukce a práce spojené s montáží. </w:t>
      </w:r>
    </w:p>
    <w:p w14:paraId="067C645F" w14:textId="6D768DBD" w:rsidR="005B42BD" w:rsidRPr="00137166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>Reklamaci není možné uplatnit v případě krádeže, poškození Objednatelem, třetí osobou a/nebo zvířaty. Dále pak při užívání výrobku jiným způsobem, než pro který byl dodán a při poškození živelnými pohromami. Záruka se nevztahuje a reklamaci nelze uplatnit na dřevěné prvky v případě přirozených změny materiálu, jako je například vypadávání suků, změna barvy a objemu</w:t>
      </w:r>
      <w:r w:rsidR="005D0288" w:rsidRPr="00137166">
        <w:rPr>
          <w:rFonts w:ascii="Arial" w:hAnsi="Arial" w:cs="Arial"/>
        </w:rPr>
        <w:t>, popraskání dřeva</w:t>
      </w:r>
      <w:r w:rsidR="00010413" w:rsidRPr="00137166">
        <w:rPr>
          <w:rFonts w:ascii="Arial" w:hAnsi="Arial" w:cs="Arial"/>
        </w:rPr>
        <w:t xml:space="preserve">, zkroucení či pokřivení. </w:t>
      </w:r>
    </w:p>
    <w:p w14:paraId="7CE2D35B" w14:textId="2C84862B" w:rsidR="005B42BD" w:rsidRPr="00137166" w:rsidRDefault="005B42BD" w:rsidP="00555FD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37166">
        <w:rPr>
          <w:rFonts w:ascii="Arial" w:hAnsi="Arial" w:cs="Arial"/>
          <w:b/>
          <w:bCs/>
          <w:sz w:val="22"/>
          <w:szCs w:val="22"/>
        </w:rPr>
        <w:t xml:space="preserve">Stavební prvky </w:t>
      </w:r>
    </w:p>
    <w:p w14:paraId="731BE647" w14:textId="77777777" w:rsidR="0054080B" w:rsidRPr="00137166" w:rsidRDefault="0054080B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D33C2D" w14:textId="48F868D4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Vadu zboží nelze uplatnit na drobné barevné odlišnosti v odstínu povrchové barevnosti zboží, neboť je důsledkem užívání přírodních materiálů (písky, štěrkopísky, cement). Taktéž není důvodem k uplatnění vad zboží </w:t>
      </w:r>
      <w:r w:rsidRPr="00137166">
        <w:rPr>
          <w:rFonts w:ascii="Arial" w:hAnsi="Arial" w:cs="Arial"/>
          <w:b/>
          <w:bCs/>
          <w:sz w:val="22"/>
          <w:szCs w:val="22"/>
        </w:rPr>
        <w:t xml:space="preserve">výkvět složek cementu na povrchových plochách </w:t>
      </w:r>
      <w:r w:rsidRPr="00137166">
        <w:rPr>
          <w:rFonts w:ascii="Arial" w:hAnsi="Arial" w:cs="Arial"/>
          <w:sz w:val="22"/>
          <w:szCs w:val="22"/>
        </w:rPr>
        <w:t xml:space="preserve">zboží. Jedná se o nepravidelný bílý povlak povrchu zboží, který nemá žádný vliv na kvalitu a užitné vlastnosti zboží a zmizí účinkem působení povětrnostních vlivů. Za vadu zboží nelze uplatnit též drobnou barevnou odlišnost, která může nastat vlivem plnění různých objednávek či do objednávek s větším časovým odstupem jejich realizace prodávajícím. </w:t>
      </w:r>
    </w:p>
    <w:p w14:paraId="7CDA76E3" w14:textId="09C4A280" w:rsidR="00AC0117" w:rsidRPr="00137166" w:rsidRDefault="00AC0117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Záruku není možné uplatnit na odchylky ve stavebních pracích</w:t>
      </w:r>
      <w:r w:rsidR="006518E0" w:rsidRPr="00137166">
        <w:rPr>
          <w:rFonts w:ascii="Arial" w:hAnsi="Arial" w:cs="Arial"/>
          <w:sz w:val="22"/>
          <w:szCs w:val="22"/>
        </w:rPr>
        <w:t>, budování základů tvorba zpevněných prvků a atd</w:t>
      </w:r>
      <w:r w:rsidR="0086736F" w:rsidRPr="00137166">
        <w:rPr>
          <w:rFonts w:ascii="Arial" w:hAnsi="Arial" w:cs="Arial"/>
          <w:sz w:val="22"/>
          <w:szCs w:val="22"/>
        </w:rPr>
        <w:t>.</w:t>
      </w:r>
    </w:p>
    <w:p w14:paraId="7BC68AAD" w14:textId="77777777" w:rsidR="005B42BD" w:rsidRPr="00137166" w:rsidRDefault="005B42BD" w:rsidP="00555FDD">
      <w:pPr>
        <w:pStyle w:val="Normlnweb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>Práce</w:t>
      </w:r>
    </w:p>
    <w:p w14:paraId="0AC30B4F" w14:textId="77777777" w:rsidR="005B42BD" w:rsidRPr="00137166" w:rsidRDefault="005B42BD" w:rsidP="00555FDD">
      <w:pPr>
        <w:pStyle w:val="Normlnweb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Na práce trvalého charakteru dodané Zhotovitelem je poskytována záruka po dobu 24 měsíců. </w:t>
      </w:r>
    </w:p>
    <w:p w14:paraId="77957DEF" w14:textId="77777777" w:rsidR="005B42BD" w:rsidRPr="00137166" w:rsidRDefault="005B42BD" w:rsidP="00555FDD">
      <w:pPr>
        <w:pStyle w:val="Normlnweb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Záruka se neposkytuje u následujících prací: zálivka, pletí, čištění vodních doplňků, úklidových prací, hnojení, tvarování rostlin a porostů, obnovení a zamezení funkce technických systémů, nátěry, postřiky, kultivaci a podobně. </w:t>
      </w:r>
    </w:p>
    <w:p w14:paraId="3D0D286B" w14:textId="6D7F00EA" w:rsidR="005B42BD" w:rsidRPr="00137166" w:rsidRDefault="005B42BD" w:rsidP="00555FDD">
      <w:pPr>
        <w:pStyle w:val="Normlnweb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Záruku na práce dodané Zhotovitelem lze v plném rozsahu uplatnit při sednutí materiálů po terénních modelacích bylo-li jejich předmětem zamezit tomuto jevu, na práce, jejichž vykonání způsobilo škodu a na práce provedené v neodpovídající kvalitě. </w:t>
      </w:r>
    </w:p>
    <w:p w14:paraId="3C530F6A" w14:textId="105E16A6" w:rsidR="00B95C5B" w:rsidRPr="00137166" w:rsidRDefault="0059450B" w:rsidP="00555FDD">
      <w:pPr>
        <w:pStyle w:val="Normlnweb"/>
        <w:jc w:val="both"/>
        <w:rPr>
          <w:rFonts w:ascii="Arial" w:hAnsi="Arial" w:cs="Arial"/>
        </w:rPr>
      </w:pPr>
      <w:r w:rsidRPr="00137166">
        <w:rPr>
          <w:rFonts w:ascii="Arial" w:hAnsi="Arial" w:cs="Arial"/>
        </w:rPr>
        <w:t xml:space="preserve">Záruku nelze uplatnit na terénní práce či sednutí materiálu pokud nedojde k jeho nechání sednutí přes zimu. </w:t>
      </w:r>
    </w:p>
    <w:p w14:paraId="0497A4AB" w14:textId="4894D6BD" w:rsidR="0054080B" w:rsidRPr="00137166" w:rsidRDefault="0054080B" w:rsidP="00555FDD">
      <w:pPr>
        <w:pStyle w:val="Normlnweb"/>
        <w:jc w:val="both"/>
        <w:rPr>
          <w:rFonts w:ascii="Arial" w:hAnsi="Arial" w:cs="Arial"/>
        </w:rPr>
      </w:pPr>
    </w:p>
    <w:p w14:paraId="10FEE75B" w14:textId="77777777" w:rsidR="0054080B" w:rsidRPr="00137166" w:rsidRDefault="0054080B" w:rsidP="00555FDD">
      <w:pPr>
        <w:pStyle w:val="Normlnweb"/>
        <w:jc w:val="both"/>
        <w:rPr>
          <w:rFonts w:ascii="Arial" w:hAnsi="Arial" w:cs="Arial"/>
        </w:rPr>
      </w:pPr>
    </w:p>
    <w:p w14:paraId="7D7C3615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37166">
        <w:rPr>
          <w:rFonts w:ascii="Arial" w:hAnsi="Arial" w:cs="Arial"/>
          <w:b/>
          <w:bCs/>
          <w:sz w:val="22"/>
          <w:szCs w:val="22"/>
        </w:rPr>
        <w:t>Rostlinný materiál</w:t>
      </w:r>
    </w:p>
    <w:p w14:paraId="2133CBB3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81AFF7" w14:textId="2467DB74" w:rsidR="000D04B0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Na veškerý rostlinný materiál nesezónního charakteru prodávaný se službou (výsadbou) poskytuje Zhotovitel záruku v trvání 24 měsíců ode dne dodání, pokud je v období záruky provedena alespoň </w:t>
      </w:r>
      <w:r w:rsidR="000D04B0" w:rsidRPr="00137166">
        <w:rPr>
          <w:rFonts w:ascii="Arial" w:hAnsi="Arial" w:cs="Arial"/>
          <w:sz w:val="22"/>
          <w:szCs w:val="22"/>
        </w:rPr>
        <w:t>2</w:t>
      </w:r>
      <w:r w:rsidRPr="00137166">
        <w:rPr>
          <w:rFonts w:ascii="Arial" w:hAnsi="Arial" w:cs="Arial"/>
          <w:sz w:val="22"/>
          <w:szCs w:val="22"/>
        </w:rPr>
        <w:t>x za období vegetace, tj. od 1.4. –1.11. provedena odborná údržba Zhotovitelem</w:t>
      </w:r>
      <w:r w:rsidR="00E1304D" w:rsidRPr="00137166">
        <w:rPr>
          <w:rFonts w:ascii="Arial" w:hAnsi="Arial" w:cs="Arial"/>
          <w:sz w:val="22"/>
          <w:szCs w:val="22"/>
        </w:rPr>
        <w:t>.</w:t>
      </w:r>
      <w:r w:rsidR="000D04B0" w:rsidRPr="00137166">
        <w:rPr>
          <w:rFonts w:ascii="Arial" w:hAnsi="Arial" w:cs="Arial"/>
          <w:sz w:val="22"/>
          <w:szCs w:val="22"/>
        </w:rPr>
        <w:t xml:space="preserve"> </w:t>
      </w:r>
      <w:r w:rsidR="00430DD2" w:rsidRPr="00137166">
        <w:rPr>
          <w:rFonts w:ascii="Arial" w:hAnsi="Arial" w:cs="Arial"/>
          <w:sz w:val="22"/>
          <w:szCs w:val="22"/>
        </w:rPr>
        <w:t>Objednatel</w:t>
      </w:r>
      <w:r w:rsidR="000D04B0" w:rsidRPr="00137166">
        <w:rPr>
          <w:rFonts w:ascii="Arial" w:hAnsi="Arial" w:cs="Arial"/>
          <w:sz w:val="22"/>
          <w:szCs w:val="22"/>
        </w:rPr>
        <w:t xml:space="preserve"> se musí objednat na každou údržbu sám bez zbytečného odkladu nejpozději však </w:t>
      </w:r>
      <w:r w:rsidR="00C72E19" w:rsidRPr="00137166">
        <w:rPr>
          <w:rFonts w:ascii="Arial" w:hAnsi="Arial" w:cs="Arial"/>
          <w:sz w:val="22"/>
          <w:szCs w:val="22"/>
        </w:rPr>
        <w:t>3</w:t>
      </w:r>
      <w:r w:rsidR="000D04B0" w:rsidRPr="00137166">
        <w:rPr>
          <w:rFonts w:ascii="Arial" w:hAnsi="Arial" w:cs="Arial"/>
          <w:sz w:val="22"/>
          <w:szCs w:val="22"/>
        </w:rPr>
        <w:t>0 dnů před započetím daného měsíce</w:t>
      </w:r>
      <w:r w:rsidR="00057072" w:rsidRPr="00137166">
        <w:rPr>
          <w:rFonts w:ascii="Arial" w:hAnsi="Arial" w:cs="Arial"/>
          <w:sz w:val="22"/>
          <w:szCs w:val="22"/>
        </w:rPr>
        <w:t xml:space="preserve"> dané údržby</w:t>
      </w:r>
      <w:r w:rsidR="00C72E19" w:rsidRPr="00137166">
        <w:rPr>
          <w:rFonts w:ascii="Arial" w:hAnsi="Arial" w:cs="Arial"/>
          <w:sz w:val="22"/>
          <w:szCs w:val="22"/>
        </w:rPr>
        <w:t xml:space="preserve"> i pokud zahrada ještě není předaná.</w:t>
      </w:r>
    </w:p>
    <w:p w14:paraId="5103DEC1" w14:textId="77777777" w:rsidR="004138B6" w:rsidRPr="00137166" w:rsidRDefault="004138B6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1A6678" w14:textId="491E83C6" w:rsidR="005B42BD" w:rsidRPr="00137166" w:rsidRDefault="003165E7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Danou údržbou</w:t>
      </w:r>
      <w:r w:rsidR="00E1304D" w:rsidRPr="00137166">
        <w:rPr>
          <w:rFonts w:ascii="Arial" w:hAnsi="Arial" w:cs="Arial"/>
          <w:sz w:val="22"/>
          <w:szCs w:val="22"/>
        </w:rPr>
        <w:t xml:space="preserve"> se myslí</w:t>
      </w:r>
      <w:r w:rsidR="000D04B0" w:rsidRPr="00137166">
        <w:rPr>
          <w:rFonts w:ascii="Arial" w:hAnsi="Arial" w:cs="Arial"/>
          <w:sz w:val="22"/>
          <w:szCs w:val="22"/>
        </w:rPr>
        <w:t>:</w:t>
      </w:r>
    </w:p>
    <w:p w14:paraId="49BB5668" w14:textId="5B2F4187" w:rsidR="000D04B0" w:rsidRPr="00137166" w:rsidRDefault="000D04B0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Jarní údržba rostlinného materiálu v období </w:t>
      </w:r>
      <w:r w:rsidR="009743F3" w:rsidRPr="00137166">
        <w:rPr>
          <w:rFonts w:ascii="Arial" w:hAnsi="Arial" w:cs="Arial"/>
          <w:sz w:val="22"/>
          <w:szCs w:val="22"/>
        </w:rPr>
        <w:t>( duben – květen )</w:t>
      </w:r>
      <w:r w:rsidR="007452B6" w:rsidRPr="00137166">
        <w:rPr>
          <w:rFonts w:ascii="Arial" w:hAnsi="Arial" w:cs="Arial"/>
          <w:sz w:val="22"/>
          <w:szCs w:val="22"/>
        </w:rPr>
        <w:t xml:space="preserve"> dle klimatických podmínek </w:t>
      </w:r>
      <w:r w:rsidR="004138B6" w:rsidRPr="00137166">
        <w:rPr>
          <w:rFonts w:ascii="Arial" w:hAnsi="Arial" w:cs="Arial"/>
          <w:sz w:val="22"/>
          <w:szCs w:val="22"/>
        </w:rPr>
        <w:t xml:space="preserve"> – o souboru prací a ceně se musí objednatel informovat před akceptací objednávky či podpisem smlouvy</w:t>
      </w:r>
    </w:p>
    <w:p w14:paraId="42D66428" w14:textId="35CD23FB" w:rsidR="007452B6" w:rsidRPr="00137166" w:rsidRDefault="000D04B0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Podzimní údržbou v období </w:t>
      </w:r>
      <w:r w:rsidR="009743F3" w:rsidRPr="00137166">
        <w:rPr>
          <w:rFonts w:ascii="Arial" w:hAnsi="Arial" w:cs="Arial"/>
          <w:sz w:val="22"/>
          <w:szCs w:val="22"/>
        </w:rPr>
        <w:t>(</w:t>
      </w:r>
      <w:r w:rsidRPr="00137166">
        <w:rPr>
          <w:rFonts w:ascii="Arial" w:hAnsi="Arial" w:cs="Arial"/>
          <w:sz w:val="22"/>
          <w:szCs w:val="22"/>
        </w:rPr>
        <w:t>říjen – listopad.</w:t>
      </w:r>
      <w:r w:rsidR="009743F3" w:rsidRPr="00137166">
        <w:rPr>
          <w:rFonts w:ascii="Arial" w:hAnsi="Arial" w:cs="Arial"/>
          <w:sz w:val="22"/>
          <w:szCs w:val="22"/>
        </w:rPr>
        <w:t>)</w:t>
      </w:r>
      <w:r w:rsidR="004138B6" w:rsidRPr="00137166">
        <w:rPr>
          <w:rFonts w:ascii="Arial" w:hAnsi="Arial" w:cs="Arial"/>
          <w:sz w:val="22"/>
          <w:szCs w:val="22"/>
        </w:rPr>
        <w:t xml:space="preserve"> </w:t>
      </w:r>
      <w:r w:rsidR="007452B6" w:rsidRPr="00137166">
        <w:rPr>
          <w:rFonts w:ascii="Arial" w:hAnsi="Arial" w:cs="Arial"/>
          <w:sz w:val="22"/>
          <w:szCs w:val="22"/>
        </w:rPr>
        <w:t xml:space="preserve">dle klimatických podmínek </w:t>
      </w:r>
      <w:r w:rsidR="004138B6" w:rsidRPr="00137166">
        <w:rPr>
          <w:rFonts w:ascii="Arial" w:hAnsi="Arial" w:cs="Arial"/>
          <w:sz w:val="22"/>
          <w:szCs w:val="22"/>
        </w:rPr>
        <w:t>- o souboru prací a ceně se musí objednatel informovat před akceptací objednávky či podpisem smlouvy</w:t>
      </w:r>
    </w:p>
    <w:p w14:paraId="1ED9FEA2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0A5C0D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Výjimku z 24 měsíční záruky tvoří pouze rostliny ze skupin letniček, cibulovin a balkónových rostlin. Na tyto rostliny poskytujeme záruku po dobu vegetace.</w:t>
      </w:r>
    </w:p>
    <w:p w14:paraId="3729F539" w14:textId="3F5ABA59" w:rsidR="00555FD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U sazenic zeleniny a květin je záruční doba 3 týdny. </w:t>
      </w:r>
    </w:p>
    <w:p w14:paraId="6E2A0843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8BE5F4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Záruku nelze uplatnit:</w:t>
      </w:r>
    </w:p>
    <w:p w14:paraId="5B01A5F8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285824" w14:textId="1C071CB4" w:rsidR="005B42BD" w:rsidRPr="00137166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V případě přirozeného úhynu rostlin do </w:t>
      </w:r>
      <w:r w:rsidR="0054080B" w:rsidRPr="00137166">
        <w:rPr>
          <w:rFonts w:ascii="Arial" w:hAnsi="Arial" w:cs="Arial"/>
          <w:sz w:val="22"/>
          <w:szCs w:val="22"/>
        </w:rPr>
        <w:t>10</w:t>
      </w:r>
      <w:r w:rsidRPr="00137166">
        <w:rPr>
          <w:rFonts w:ascii="Arial" w:hAnsi="Arial" w:cs="Arial"/>
          <w:sz w:val="22"/>
          <w:szCs w:val="22"/>
        </w:rPr>
        <w:t xml:space="preserve">% objemově za jeden rok . Tento úbytek bude určený poměrově dle pořizovací ceny odumřelých rostlin a celkové částce za rostliny zaplacené. </w:t>
      </w:r>
    </w:p>
    <w:p w14:paraId="57E4F63D" w14:textId="66D5F105" w:rsidR="006843C0" w:rsidRPr="00137166" w:rsidRDefault="006843C0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Špatný vývoj klimatických podmínek, příkladem příchodu brzkému jara, kdy rostlina začne nakvétat, pouštět výhony a apod. a následně se vrátí zima a způsobí zmrznutí či úhyn.</w:t>
      </w:r>
    </w:p>
    <w:p w14:paraId="670882C6" w14:textId="24E59B8A" w:rsidR="005B42BD" w:rsidRPr="00137166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v případech vzniklých poškozením díla způsobeného zásahem Objednatele nebo jiné osoby, zvířat, přírodních živlů, vyšší moci a rovněž chorobami a škůdci rostlin, jejichž inkubační doba je kratší než doba, která uplynula mezi prodejem či předáním díla a vznikem poškození chorobami nebo škůdci. </w:t>
      </w:r>
    </w:p>
    <w:p w14:paraId="778F3CE1" w14:textId="04A7E7AD" w:rsidR="005B42BD" w:rsidRPr="00137166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Za rostlinu, u níž nelze uplatnit reklamaci se považuje rostlina, která odumřela v důsledku nedokonalé péče jako třeba nedostatečnou či nadbytečnou zálivkou</w:t>
      </w:r>
      <w:r w:rsidR="004B376C" w:rsidRPr="00137166">
        <w:rPr>
          <w:rFonts w:ascii="Arial" w:hAnsi="Arial" w:cs="Arial"/>
          <w:sz w:val="22"/>
          <w:szCs w:val="22"/>
        </w:rPr>
        <w:t xml:space="preserve"> i když je vyhotoven zavlažovací systém</w:t>
      </w:r>
      <w:r w:rsidRPr="00137166">
        <w:rPr>
          <w:rFonts w:ascii="Arial" w:hAnsi="Arial" w:cs="Arial"/>
          <w:sz w:val="22"/>
          <w:szCs w:val="22"/>
        </w:rPr>
        <w:t xml:space="preserve">, absencí nebo nadměrným hnojením a neodborným tvarováním. </w:t>
      </w:r>
    </w:p>
    <w:p w14:paraId="4ACE007A" w14:textId="39066891" w:rsidR="005B42BD" w:rsidRPr="00137166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v případě odcizení rostlin, jejich mechanického poškození Objednatelem, chemickými látkami, třetí osobou nebo zvířaty. </w:t>
      </w:r>
    </w:p>
    <w:p w14:paraId="631DA07C" w14:textId="3DBD891F" w:rsidR="00F94630" w:rsidRPr="00137166" w:rsidRDefault="005B42BD" w:rsidP="00B9293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v případě rostlin poškozených přírodními živly, přemokřením, látkami škodlivého charakteru a při známkách úmyslného poškození.</w:t>
      </w:r>
    </w:p>
    <w:p w14:paraId="48CB301D" w14:textId="5208EA73" w:rsidR="00001A40" w:rsidRPr="00137166" w:rsidRDefault="00F94630" w:rsidP="00B9293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Na rostlinný materiál, u kterého není zavlažovací systém</w:t>
      </w:r>
      <w:r w:rsidR="001001E0" w:rsidRPr="00137166">
        <w:rPr>
          <w:rFonts w:ascii="Arial" w:hAnsi="Arial" w:cs="Arial"/>
          <w:sz w:val="22"/>
          <w:szCs w:val="22"/>
        </w:rPr>
        <w:t xml:space="preserve"> dodaný zhotovitelem</w:t>
      </w:r>
      <w:r w:rsidR="0098387E" w:rsidRPr="00137166">
        <w:rPr>
          <w:rFonts w:ascii="Arial" w:hAnsi="Arial" w:cs="Arial"/>
          <w:sz w:val="22"/>
          <w:szCs w:val="22"/>
        </w:rPr>
        <w:t>.</w:t>
      </w:r>
    </w:p>
    <w:p w14:paraId="72F1FEDC" w14:textId="19EA18AC" w:rsidR="00001A40" w:rsidRPr="00137166" w:rsidRDefault="00001A40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Na rostlinný materiál, který uhynul a objednatel včas neupozornil zhotovitele ke kontrole, aby mohl v případě potřeby </w:t>
      </w:r>
      <w:r w:rsidR="004C44B3" w:rsidRPr="00137166">
        <w:rPr>
          <w:rFonts w:ascii="Arial" w:hAnsi="Arial" w:cs="Arial"/>
          <w:sz w:val="22"/>
          <w:szCs w:val="22"/>
        </w:rPr>
        <w:t>ú</w:t>
      </w:r>
      <w:r w:rsidRPr="00137166">
        <w:rPr>
          <w:rFonts w:ascii="Arial" w:hAnsi="Arial" w:cs="Arial"/>
          <w:sz w:val="22"/>
          <w:szCs w:val="22"/>
        </w:rPr>
        <w:t>h</w:t>
      </w:r>
      <w:r w:rsidR="004C44B3" w:rsidRPr="00137166">
        <w:rPr>
          <w:rFonts w:ascii="Arial" w:hAnsi="Arial" w:cs="Arial"/>
          <w:sz w:val="22"/>
          <w:szCs w:val="22"/>
        </w:rPr>
        <w:t>y</w:t>
      </w:r>
      <w:r w:rsidRPr="00137166">
        <w:rPr>
          <w:rFonts w:ascii="Arial" w:hAnsi="Arial" w:cs="Arial"/>
          <w:sz w:val="22"/>
          <w:szCs w:val="22"/>
        </w:rPr>
        <w:t>nu</w:t>
      </w:r>
      <w:r w:rsidR="004C44B3" w:rsidRPr="00137166">
        <w:rPr>
          <w:rFonts w:ascii="Arial" w:hAnsi="Arial" w:cs="Arial"/>
          <w:sz w:val="22"/>
          <w:szCs w:val="22"/>
        </w:rPr>
        <w:t xml:space="preserve"> rostliny</w:t>
      </w:r>
      <w:r w:rsidRPr="00137166">
        <w:rPr>
          <w:rFonts w:ascii="Arial" w:hAnsi="Arial" w:cs="Arial"/>
          <w:sz w:val="22"/>
          <w:szCs w:val="22"/>
        </w:rPr>
        <w:t xml:space="preserve"> zhotovitel zabránit či včasně informovat objednatele, jak rostlinu zachránit v podobě například: zalévání, hnojení, přihnojování a atd.</w:t>
      </w:r>
    </w:p>
    <w:p w14:paraId="44C132B6" w14:textId="5B1A7956" w:rsidR="007452B6" w:rsidRPr="00137166" w:rsidRDefault="007452B6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Rostliny dovezené v balu není možné vrátit či reklamovat, rostliny dovezené v květináči je možné u zhotovitele vyměnit jen v případě pokud nedošlo k jejich vysazení. Pokud i nadále bude objednatel trvat na výměně rostliny, tak bere na vědomí že náklady spojené s výměnou se budou účtovat nad rámec objednávky. O ceně je nutné se informovat před danou výměnou.</w:t>
      </w:r>
    </w:p>
    <w:p w14:paraId="21ADB9A7" w14:textId="63AA6C3C" w:rsidR="006843C0" w:rsidRPr="00137166" w:rsidRDefault="006843C0" w:rsidP="006843C0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568C3646" w14:textId="5C0AF1F8" w:rsidR="0098387E" w:rsidRPr="00137166" w:rsidRDefault="0098387E" w:rsidP="0098387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F1AF6E" w14:textId="14E3DDDD" w:rsidR="0098387E" w:rsidRPr="00137166" w:rsidRDefault="0098387E" w:rsidP="0098387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C32508" w14:textId="4D704ACB" w:rsidR="0098387E" w:rsidRPr="00137166" w:rsidRDefault="0098387E" w:rsidP="0098387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7F231FF" w14:textId="51750530" w:rsidR="0098387E" w:rsidRPr="00137166" w:rsidRDefault="0098387E" w:rsidP="0098387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54DE74" w14:textId="77777777" w:rsidR="0098387E" w:rsidRPr="00137166" w:rsidRDefault="0098387E" w:rsidP="0098387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3A358C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25091C" w14:textId="77777777" w:rsidR="005B42BD" w:rsidRPr="00137166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137166">
        <w:rPr>
          <w:rFonts w:ascii="Arial" w:hAnsi="Arial" w:cs="Arial"/>
          <w:b/>
          <w:bCs/>
        </w:rPr>
        <w:t>Závěrečná ustanovení</w:t>
      </w:r>
    </w:p>
    <w:p w14:paraId="4DDB5B6D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4F3FC8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Zhotovitel si vyhrazuje právo na změny Reklamačního řádu bez předchozího upozornění. Technická zpráva je umístěna na webových stránkách </w:t>
      </w:r>
      <w:hyperlink r:id="rId7" w:history="1">
        <w:r w:rsidRPr="00137166">
          <w:rPr>
            <w:rStyle w:val="Hypertextovodkaz"/>
            <w:rFonts w:ascii="Arial" w:hAnsi="Arial" w:cs="Arial"/>
            <w:sz w:val="22"/>
            <w:szCs w:val="22"/>
          </w:rPr>
          <w:t>www.realizujemezahrady.cz</w:t>
        </w:r>
      </w:hyperlink>
      <w:r w:rsidRPr="00137166">
        <w:rPr>
          <w:rFonts w:ascii="Arial" w:hAnsi="Arial" w:cs="Arial"/>
          <w:sz w:val="22"/>
          <w:szCs w:val="22"/>
        </w:rPr>
        <w:t>.</w:t>
      </w:r>
    </w:p>
    <w:p w14:paraId="424EDE08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V případě dotazů nám můžete volat na telefonní číslo: +420 728 383 179.</w:t>
      </w:r>
    </w:p>
    <w:p w14:paraId="66A8B4D7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2E976F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747CC8" w14:textId="1D2A0ADB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 xml:space="preserve">Tento Reklamační řád nabývá platnosti a účinnosti dne </w:t>
      </w:r>
      <w:r w:rsidR="00E542E2">
        <w:rPr>
          <w:rFonts w:ascii="Arial" w:hAnsi="Arial" w:cs="Arial"/>
          <w:sz w:val="22"/>
          <w:szCs w:val="22"/>
        </w:rPr>
        <w:t>13.1.2024</w:t>
      </w:r>
    </w:p>
    <w:p w14:paraId="46E3B715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F383D6" w14:textId="77777777" w:rsidR="005B42BD" w:rsidRPr="00137166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156F1A" w14:textId="77777777" w:rsidR="005B42BD" w:rsidRPr="00C87993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7166">
        <w:rPr>
          <w:rFonts w:ascii="Arial" w:hAnsi="Arial" w:cs="Arial"/>
          <w:sz w:val="22"/>
          <w:szCs w:val="22"/>
        </w:rPr>
        <w:t>Ing. Zrůst Adam</w:t>
      </w:r>
    </w:p>
    <w:p w14:paraId="4E54016D" w14:textId="77777777" w:rsidR="005B42BD" w:rsidRPr="00C87993" w:rsidRDefault="005B42BD" w:rsidP="00555FDD">
      <w:pPr>
        <w:pStyle w:val="Default"/>
        <w:jc w:val="both"/>
        <w:rPr>
          <w:rFonts w:ascii="Arial" w:hAnsi="Arial" w:cs="Arial"/>
        </w:rPr>
      </w:pPr>
      <w:r w:rsidRPr="00C87993">
        <w:rPr>
          <w:rFonts w:ascii="Arial" w:hAnsi="Arial" w:cs="Arial"/>
        </w:rPr>
        <w:t xml:space="preserve"> </w:t>
      </w:r>
    </w:p>
    <w:p w14:paraId="03F4CED0" w14:textId="77777777" w:rsidR="0081100C" w:rsidRDefault="0081100C" w:rsidP="00555FDD">
      <w:pPr>
        <w:spacing w:line="240" w:lineRule="auto"/>
        <w:jc w:val="both"/>
      </w:pPr>
    </w:p>
    <w:sectPr w:rsidR="00811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1782" w14:textId="77777777" w:rsidR="00D14694" w:rsidRDefault="00D14694" w:rsidP="005B42BD">
      <w:pPr>
        <w:spacing w:after="0" w:line="240" w:lineRule="auto"/>
      </w:pPr>
      <w:r>
        <w:separator/>
      </w:r>
    </w:p>
  </w:endnote>
  <w:endnote w:type="continuationSeparator" w:id="0">
    <w:p w14:paraId="6535B77D" w14:textId="77777777" w:rsidR="00D14694" w:rsidRDefault="00D14694" w:rsidP="005B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A397" w14:textId="77777777" w:rsidR="009A0B42" w:rsidRDefault="009A0B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383259"/>
      <w:docPartObj>
        <w:docPartGallery w:val="Page Numbers (Bottom of Page)"/>
        <w:docPartUnique/>
      </w:docPartObj>
    </w:sdtPr>
    <w:sdtEndPr/>
    <w:sdtContent>
      <w:p w14:paraId="05090D24" w14:textId="7407BCA1" w:rsidR="009A0B42" w:rsidRDefault="009A0B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ABBCB" w14:textId="77777777" w:rsidR="00655147" w:rsidRDefault="00D146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B659" w14:textId="77777777" w:rsidR="009A0B42" w:rsidRDefault="009A0B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8B65" w14:textId="77777777" w:rsidR="00D14694" w:rsidRDefault="00D14694" w:rsidP="005B42BD">
      <w:pPr>
        <w:spacing w:after="0" w:line="240" w:lineRule="auto"/>
      </w:pPr>
      <w:r>
        <w:separator/>
      </w:r>
    </w:p>
  </w:footnote>
  <w:footnote w:type="continuationSeparator" w:id="0">
    <w:p w14:paraId="631E9670" w14:textId="77777777" w:rsidR="00D14694" w:rsidRDefault="00D14694" w:rsidP="005B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7A23" w14:textId="77777777" w:rsidR="009A0B42" w:rsidRDefault="009A0B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4211" w14:textId="79076E3D" w:rsidR="005B42BD" w:rsidRDefault="005B42B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D1784" wp14:editId="1554DB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56042f78a403e67d8a123ba" descr="{&quot;HashCode&quot;:21183603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E97CD" w14:textId="61DBA140" w:rsidR="005B42BD" w:rsidRPr="00555FDD" w:rsidRDefault="00555FDD" w:rsidP="00555FD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5FD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D1784" id="_x0000_t202" coordsize="21600,21600" o:spt="202" path="m,l,21600r21600,l21600,xe">
              <v:stroke joinstyle="miter"/>
              <v:path gradientshapeok="t" o:connecttype="rect"/>
            </v:shapetype>
            <v:shape id="MSIPCM756042f78a403e67d8a123ba" o:spid="_x0000_s1026" type="#_x0000_t202" alt="{&quot;HashCode&quot;:21183603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" o:allowincell="f" filled="f" stroked="f" strokeweight=".5pt">
              <v:textbox inset=",0,20pt,0">
                <w:txbxContent>
                  <w:p w14:paraId="643E97CD" w14:textId="61DBA140" w:rsidR="005B42BD" w:rsidRPr="00555FDD" w:rsidRDefault="00555FDD" w:rsidP="00555FD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5FDD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957C" w14:textId="77777777" w:rsidR="009A0B42" w:rsidRDefault="009A0B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355C"/>
    <w:multiLevelType w:val="hybridMultilevel"/>
    <w:tmpl w:val="ED5A285C"/>
    <w:lvl w:ilvl="0" w:tplc="2FA2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1C21"/>
    <w:multiLevelType w:val="hybridMultilevel"/>
    <w:tmpl w:val="A5A080B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B336F80"/>
    <w:multiLevelType w:val="hybridMultilevel"/>
    <w:tmpl w:val="A29CB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72"/>
    <w:rsid w:val="00001A40"/>
    <w:rsid w:val="00010413"/>
    <w:rsid w:val="0001620F"/>
    <w:rsid w:val="00057072"/>
    <w:rsid w:val="00064739"/>
    <w:rsid w:val="000A041A"/>
    <w:rsid w:val="000D04B0"/>
    <w:rsid w:val="001001E0"/>
    <w:rsid w:val="0013476D"/>
    <w:rsid w:val="00137166"/>
    <w:rsid w:val="00286D63"/>
    <w:rsid w:val="002C107B"/>
    <w:rsid w:val="002E369C"/>
    <w:rsid w:val="003165E7"/>
    <w:rsid w:val="00367D93"/>
    <w:rsid w:val="003833FF"/>
    <w:rsid w:val="004050D5"/>
    <w:rsid w:val="004138B6"/>
    <w:rsid w:val="00430DD2"/>
    <w:rsid w:val="004510C5"/>
    <w:rsid w:val="004B376C"/>
    <w:rsid w:val="004C44B3"/>
    <w:rsid w:val="0054080B"/>
    <w:rsid w:val="00555FDD"/>
    <w:rsid w:val="0059450B"/>
    <w:rsid w:val="005B42BD"/>
    <w:rsid w:val="005D0288"/>
    <w:rsid w:val="006518E0"/>
    <w:rsid w:val="00656EB8"/>
    <w:rsid w:val="006843C0"/>
    <w:rsid w:val="006A3433"/>
    <w:rsid w:val="006B5D8C"/>
    <w:rsid w:val="006D15C6"/>
    <w:rsid w:val="00706131"/>
    <w:rsid w:val="007439DD"/>
    <w:rsid w:val="007452B6"/>
    <w:rsid w:val="00760D96"/>
    <w:rsid w:val="00793407"/>
    <w:rsid w:val="007B091F"/>
    <w:rsid w:val="0080332D"/>
    <w:rsid w:val="008065C8"/>
    <w:rsid w:val="0081100C"/>
    <w:rsid w:val="0086736F"/>
    <w:rsid w:val="008A67A3"/>
    <w:rsid w:val="009057E5"/>
    <w:rsid w:val="009062A8"/>
    <w:rsid w:val="009743F3"/>
    <w:rsid w:val="0098387E"/>
    <w:rsid w:val="009A0B42"/>
    <w:rsid w:val="009B07EF"/>
    <w:rsid w:val="00A12A03"/>
    <w:rsid w:val="00A6461C"/>
    <w:rsid w:val="00A922D2"/>
    <w:rsid w:val="00AC0117"/>
    <w:rsid w:val="00AD0472"/>
    <w:rsid w:val="00B1061D"/>
    <w:rsid w:val="00B92930"/>
    <w:rsid w:val="00B95C5B"/>
    <w:rsid w:val="00BA609E"/>
    <w:rsid w:val="00BA690D"/>
    <w:rsid w:val="00C218FB"/>
    <w:rsid w:val="00C72E19"/>
    <w:rsid w:val="00CA7E6D"/>
    <w:rsid w:val="00D14694"/>
    <w:rsid w:val="00D31BE1"/>
    <w:rsid w:val="00D55C3F"/>
    <w:rsid w:val="00D836D0"/>
    <w:rsid w:val="00DB413C"/>
    <w:rsid w:val="00E107A3"/>
    <w:rsid w:val="00E1304D"/>
    <w:rsid w:val="00E46D2B"/>
    <w:rsid w:val="00E542E2"/>
    <w:rsid w:val="00E763FC"/>
    <w:rsid w:val="00EE2C73"/>
    <w:rsid w:val="00EE5802"/>
    <w:rsid w:val="00EF2C79"/>
    <w:rsid w:val="00EF323D"/>
    <w:rsid w:val="00F41D91"/>
    <w:rsid w:val="00F94630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D317"/>
  <w15:chartTrackingRefBased/>
  <w15:docId w15:val="{80DF80C2-DEE9-40E1-9D1D-22E4969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42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2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42BD"/>
    <w:pPr>
      <w:ind w:left="720"/>
      <w:contextualSpacing/>
    </w:pPr>
  </w:style>
  <w:style w:type="paragraph" w:customStyle="1" w:styleId="Default">
    <w:name w:val="Default"/>
    <w:rsid w:val="005B4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B42BD"/>
    <w:pPr>
      <w:spacing w:before="100" w:beforeAutospacing="1" w:after="100" w:afterAutospacing="1" w:line="240" w:lineRule="auto"/>
    </w:pPr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2BD"/>
  </w:style>
  <w:style w:type="paragraph" w:styleId="Textbubliny">
    <w:name w:val="Balloon Text"/>
    <w:basedOn w:val="Normln"/>
    <w:link w:val="TextbublinyChar"/>
    <w:uiPriority w:val="99"/>
    <w:semiHidden/>
    <w:unhideWhenUsed/>
    <w:rsid w:val="005B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2B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alizujemezahrad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2246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Zrůst Adam</dc:creator>
  <cp:keywords/>
  <dc:description/>
  <cp:lastModifiedBy>zrust</cp:lastModifiedBy>
  <cp:revision>70</cp:revision>
  <dcterms:created xsi:type="dcterms:W3CDTF">2021-03-18T16:01:00Z</dcterms:created>
  <dcterms:modified xsi:type="dcterms:W3CDTF">2024-01-13T15:53:00Z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c6d6e-0e3a-4459-8c9a-b6592680fddc_Enabled">
    <vt:lpwstr>true</vt:lpwstr>
  </property>
  <property fmtid="{D5CDD505-2E9C-101B-9397-08002B2CF9AE}" pid="3" name="MSIP_Label_b45c6d6e-0e3a-4459-8c9a-b6592680fddc_SetDate">
    <vt:lpwstr>2021-03-19T18:00:17Z</vt:lpwstr>
  </property>
  <property fmtid="{D5CDD505-2E9C-101B-9397-08002B2CF9AE}" pid="4" name="MSIP_Label_b45c6d6e-0e3a-4459-8c9a-b6592680fddc_Method">
    <vt:lpwstr>Privileged</vt:lpwstr>
  </property>
  <property fmtid="{D5CDD505-2E9C-101B-9397-08002B2CF9AE}" pid="5" name="MSIP_Label_b45c6d6e-0e3a-4459-8c9a-b6592680fddc_Name">
    <vt:lpwstr>Open</vt:lpwstr>
  </property>
  <property fmtid="{D5CDD505-2E9C-101B-9397-08002B2CF9AE}" pid="6" name="MSIP_Label_b45c6d6e-0e3a-4459-8c9a-b6592680fddc_SiteId">
    <vt:lpwstr>5d1297a0-4793-467b-b782-9ddf79faa41f</vt:lpwstr>
  </property>
  <property fmtid="{D5CDD505-2E9C-101B-9397-08002B2CF9AE}" pid="7" name="MSIP_Label_b45c6d6e-0e3a-4459-8c9a-b6592680fddc_ActionId">
    <vt:lpwstr>4447eb0b-c70c-4de2-8aa7-543fb273b9b7</vt:lpwstr>
  </property>
  <property fmtid="{D5CDD505-2E9C-101B-9397-08002B2CF9AE}" pid="8" name="MSIP_Label_b45c6d6e-0e3a-4459-8c9a-b6592680fddc_ContentBits">
    <vt:lpwstr>1</vt:lpwstr>
  </property>
</Properties>
</file>